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0D5C4" w14:textId="47C3CC56" w:rsidR="00DA510F" w:rsidRPr="007226AF" w:rsidRDefault="00DA510F" w:rsidP="00DA510F">
      <w:pPr>
        <w:jc w:val="center"/>
        <w:rPr>
          <w:b/>
          <w:color w:val="000000"/>
          <w:sz w:val="28"/>
          <w:szCs w:val="28"/>
        </w:rPr>
      </w:pPr>
      <w:r w:rsidRPr="007226AF">
        <w:rPr>
          <w:b/>
          <w:color w:val="000000"/>
          <w:sz w:val="28"/>
          <w:szCs w:val="28"/>
        </w:rPr>
        <w:t>STRONG SAFETY NET: CARE CONNECTIONS</w:t>
      </w:r>
    </w:p>
    <w:p w14:paraId="5C957C98" w14:textId="34AC5A5C" w:rsidR="00DA510F" w:rsidRPr="007226AF" w:rsidRDefault="00555EF7" w:rsidP="00DA510F">
      <w:pPr>
        <w:jc w:val="center"/>
        <w:rPr>
          <w:b/>
          <w:color w:val="000000"/>
          <w:sz w:val="28"/>
          <w:szCs w:val="28"/>
        </w:rPr>
      </w:pPr>
      <w:r w:rsidRPr="00555EF7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36921" wp14:editId="56E8C5D0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5924550" cy="1404620"/>
                <wp:effectExtent l="0" t="0" r="1905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43D6" w14:textId="77777777" w:rsidR="00555EF7" w:rsidRPr="00555EF7" w:rsidRDefault="00555EF7" w:rsidP="00555EF7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55EF7">
                              <w:rPr>
                                <w:i/>
                                <w:color w:val="000000" w:themeColor="text1"/>
                              </w:rPr>
                              <w:t>Due to the reflective nature of the narrative, it is important to engage those individuals who attended the Care Connections Site Visit and/or Learning Sessions with Tanya Beer in completing the report/application.</w:t>
                            </w:r>
                            <w:r w:rsidRPr="00555EF7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036046F9" w14:textId="77777777" w:rsidR="00555EF7" w:rsidRPr="00555EF7" w:rsidRDefault="00555EF7" w:rsidP="00555EF7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2AA335B1" w14:textId="211A273E" w:rsidR="00555EF7" w:rsidRPr="00555EF7" w:rsidRDefault="00555EF7" w:rsidP="00555EF7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555EF7">
                              <w:rPr>
                                <w:i/>
                                <w:color w:val="000000" w:themeColor="text1"/>
                              </w:rPr>
                              <w:t xml:space="preserve">Our criteria for determining the quality of this final report/application will be how thoughtfully it reflects on where you’ve been and integrates your lessons into your new plan going forward.  </w:t>
                            </w:r>
                          </w:p>
                          <w:p w14:paraId="50EEFD25" w14:textId="77777777" w:rsidR="00555EF7" w:rsidRPr="00555EF7" w:rsidRDefault="00555EF7" w:rsidP="00555EF7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14:paraId="58432B62" w14:textId="4DB94868" w:rsidR="00555EF7" w:rsidRPr="00555EF7" w:rsidRDefault="00555EF7">
                            <w:pPr>
                              <w:rPr>
                                <w:color w:val="000000" w:themeColor="text1"/>
                              </w:rPr>
                            </w:pPr>
                            <w:r w:rsidRPr="00555EF7">
                              <w:rPr>
                                <w:i/>
                                <w:color w:val="000000" w:themeColor="text1"/>
                              </w:rPr>
                              <w:t>Taking this into account, please answer the following questions: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E369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22.65pt;width:466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" fillcolor="#d9e2f3 [660]">
                <v:textbox style="mso-fit-shape-to-text:t">
                  <w:txbxContent>
                    <w:p w14:paraId="3ED143D6" w14:textId="77777777" w:rsidR="00555EF7" w:rsidRPr="00555EF7" w:rsidRDefault="00555EF7" w:rsidP="00555EF7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555EF7">
                        <w:rPr>
                          <w:i/>
                          <w:color w:val="000000" w:themeColor="text1"/>
                        </w:rPr>
                        <w:t>Due to the reflective nature of the narrative, it is important to engage those individuals who attended the Care Connections Site Visit and/or Learning Sessions with Tanya Beer in completing the report/application.</w:t>
                      </w:r>
                      <w:r w:rsidRPr="00555EF7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036046F9" w14:textId="77777777" w:rsidR="00555EF7" w:rsidRPr="00555EF7" w:rsidRDefault="00555EF7" w:rsidP="00555EF7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2AA335B1" w14:textId="211A273E" w:rsidR="00555EF7" w:rsidRPr="00555EF7" w:rsidRDefault="00555EF7" w:rsidP="00555EF7">
                      <w:pPr>
                        <w:rPr>
                          <w:i/>
                          <w:color w:val="000000" w:themeColor="text1"/>
                        </w:rPr>
                      </w:pPr>
                      <w:r w:rsidRPr="00555EF7">
                        <w:rPr>
                          <w:i/>
                          <w:color w:val="000000" w:themeColor="text1"/>
                        </w:rPr>
                        <w:t xml:space="preserve">Our criteria for determining the quality of this final report/application will be how thoughtfully it reflects on where you’ve been and integrates your lessons into your new plan going forward.  </w:t>
                      </w:r>
                    </w:p>
                    <w:p w14:paraId="50EEFD25" w14:textId="77777777" w:rsidR="00555EF7" w:rsidRPr="00555EF7" w:rsidRDefault="00555EF7" w:rsidP="00555EF7">
                      <w:pPr>
                        <w:rPr>
                          <w:i/>
                          <w:color w:val="000000" w:themeColor="text1"/>
                        </w:rPr>
                      </w:pPr>
                    </w:p>
                    <w:p w14:paraId="58432B62" w14:textId="4DB94868" w:rsidR="00555EF7" w:rsidRPr="00555EF7" w:rsidRDefault="00555EF7">
                      <w:pPr>
                        <w:rPr>
                          <w:color w:val="000000" w:themeColor="text1"/>
                        </w:rPr>
                      </w:pPr>
                      <w:r w:rsidRPr="00555EF7">
                        <w:rPr>
                          <w:i/>
                          <w:color w:val="000000" w:themeColor="text1"/>
                        </w:rPr>
                        <w:t>Taking this into account, please answer the following questions: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A510F" w:rsidRPr="007226AF">
        <w:rPr>
          <w:b/>
          <w:color w:val="000000"/>
          <w:sz w:val="28"/>
          <w:szCs w:val="28"/>
        </w:rPr>
        <w:t>2018 FINAL REPORT/2019 APPLICATION</w:t>
      </w:r>
    </w:p>
    <w:p w14:paraId="55210F7B" w14:textId="368558CC" w:rsidR="00DA510F" w:rsidRPr="007226AF" w:rsidRDefault="00DA510F" w:rsidP="006672BE">
      <w:pPr>
        <w:rPr>
          <w:b/>
          <w:i/>
          <w:u w:val="single"/>
        </w:rPr>
      </w:pPr>
    </w:p>
    <w:p w14:paraId="4829C6A2" w14:textId="584DEB3B" w:rsidR="001660B1" w:rsidRPr="007226AF" w:rsidRDefault="001660B1" w:rsidP="001660B1">
      <w:pPr>
        <w:pStyle w:val="ListParagraph"/>
        <w:numPr>
          <w:ilvl w:val="0"/>
          <w:numId w:val="1"/>
        </w:numPr>
      </w:pPr>
      <w:r w:rsidRPr="007226AF">
        <w:t>Looking back on your care connection work in 2018, w</w:t>
      </w:r>
      <w:r w:rsidR="006672BE" w:rsidRPr="007226AF">
        <w:t xml:space="preserve">hat </w:t>
      </w:r>
      <w:r w:rsidRPr="007226AF">
        <w:t xml:space="preserve">outcomes and </w:t>
      </w:r>
      <w:r w:rsidR="006672BE" w:rsidRPr="007226AF">
        <w:t xml:space="preserve">signals of progress are you most excited about?  </w:t>
      </w:r>
    </w:p>
    <w:p w14:paraId="40461E5C" w14:textId="77777777" w:rsidR="00DA510F" w:rsidRPr="007226AF" w:rsidRDefault="00DA510F" w:rsidP="00DA510F">
      <w:pPr>
        <w:pStyle w:val="ListParagraph"/>
      </w:pPr>
    </w:p>
    <w:p w14:paraId="29451F6B" w14:textId="77777777" w:rsidR="001660B1" w:rsidRPr="007226AF" w:rsidRDefault="001660B1" w:rsidP="001660B1">
      <w:pPr>
        <w:pStyle w:val="ListParagraph"/>
      </w:pPr>
    </w:p>
    <w:p w14:paraId="2F66D4FB" w14:textId="5F544BC5" w:rsidR="001660B1" w:rsidRPr="007226AF" w:rsidRDefault="001660B1" w:rsidP="001660B1">
      <w:pPr>
        <w:pStyle w:val="ListParagraph"/>
        <w:numPr>
          <w:ilvl w:val="0"/>
          <w:numId w:val="1"/>
        </w:numPr>
      </w:pPr>
      <w:r w:rsidRPr="007226AF">
        <w:t>What see</w:t>
      </w:r>
      <w:r w:rsidR="00AB3223" w:rsidRPr="007226AF">
        <w:t xml:space="preserve">med </w:t>
      </w:r>
      <w:r w:rsidRPr="007226AF">
        <w:t xml:space="preserve">to be </w:t>
      </w:r>
      <w:r w:rsidR="00AB3223" w:rsidRPr="007226AF">
        <w:t xml:space="preserve">the </w:t>
      </w:r>
      <w:r w:rsidRPr="007226AF">
        <w:t>most important</w:t>
      </w:r>
      <w:r w:rsidR="00AB3223" w:rsidRPr="007226AF">
        <w:t xml:space="preserve"> drivers</w:t>
      </w:r>
      <w:r w:rsidRPr="007226AF">
        <w:t xml:space="preserve"> </w:t>
      </w:r>
      <w:r w:rsidR="00AB3223" w:rsidRPr="007226AF">
        <w:t xml:space="preserve">that enabled you to achieve these </w:t>
      </w:r>
      <w:bookmarkStart w:id="0" w:name="_GoBack"/>
      <w:bookmarkEnd w:id="0"/>
      <w:r w:rsidRPr="007226AF">
        <w:t xml:space="preserve">outcomes </w:t>
      </w:r>
      <w:r w:rsidR="00AB3223" w:rsidRPr="007226AF">
        <w:t xml:space="preserve">that </w:t>
      </w:r>
      <w:r w:rsidRPr="007226AF">
        <w:t>you want to apply again</w:t>
      </w:r>
      <w:r w:rsidR="00AB3223" w:rsidRPr="007226AF">
        <w:t xml:space="preserve">—or do more of—in </w:t>
      </w:r>
      <w:r w:rsidRPr="007226AF">
        <w:t>the coming year?</w:t>
      </w:r>
      <w:r w:rsidR="00AB3223" w:rsidRPr="007226AF">
        <w:t xml:space="preserve"> Consider, f</w:t>
      </w:r>
      <w:r w:rsidRPr="007226AF">
        <w:t xml:space="preserve">or example, </w:t>
      </w:r>
    </w:p>
    <w:p w14:paraId="3088BE5D" w14:textId="6171A170" w:rsidR="001660B1" w:rsidRPr="007226AF" w:rsidRDefault="001660B1" w:rsidP="00466D1D">
      <w:pPr>
        <w:pStyle w:val="ListParagraph"/>
        <w:numPr>
          <w:ilvl w:val="1"/>
          <w:numId w:val="1"/>
        </w:numPr>
        <w:rPr>
          <w:i/>
          <w:color w:val="0070C0"/>
        </w:rPr>
      </w:pPr>
      <w:r w:rsidRPr="007226AF">
        <w:rPr>
          <w:i/>
          <w:color w:val="0070C0"/>
        </w:rPr>
        <w:t>SKILLS AND CAPACITIES:</w:t>
      </w:r>
      <w:r w:rsidR="00DA510F" w:rsidRPr="007226AF">
        <w:rPr>
          <w:i/>
          <w:color w:val="0070C0"/>
        </w:rPr>
        <w:t xml:space="preserve"> </w:t>
      </w:r>
      <w:r w:rsidRPr="007226AF">
        <w:rPr>
          <w:i/>
          <w:color w:val="0070C0"/>
        </w:rPr>
        <w:t xml:space="preserve"> Are there skills or capacities that your staff have or gained this year that seem to be really critical to your success so far? </w:t>
      </w:r>
    </w:p>
    <w:p w14:paraId="08FBCEE1" w14:textId="5F4B3C4C" w:rsidR="001660B1" w:rsidRPr="007226AF" w:rsidRDefault="001660B1" w:rsidP="00466D1D">
      <w:pPr>
        <w:pStyle w:val="ListParagraph"/>
        <w:numPr>
          <w:ilvl w:val="1"/>
          <w:numId w:val="1"/>
        </w:numPr>
        <w:rPr>
          <w:i/>
          <w:color w:val="0070C0"/>
        </w:rPr>
      </w:pPr>
      <w:r w:rsidRPr="007226AF">
        <w:rPr>
          <w:i/>
          <w:color w:val="0070C0"/>
        </w:rPr>
        <w:t xml:space="preserve">STRATEGIES AND TACTICS: </w:t>
      </w:r>
      <w:r w:rsidR="00DA510F" w:rsidRPr="007226AF">
        <w:rPr>
          <w:i/>
          <w:color w:val="0070C0"/>
        </w:rPr>
        <w:t xml:space="preserve"> </w:t>
      </w:r>
      <w:r w:rsidRPr="007226AF">
        <w:rPr>
          <w:i/>
          <w:color w:val="0070C0"/>
        </w:rPr>
        <w:t xml:space="preserve">What specific strategies or tactics seem to be working with whom? </w:t>
      </w:r>
    </w:p>
    <w:p w14:paraId="3F3C4017" w14:textId="64551E0D" w:rsidR="001660B1" w:rsidRPr="007226AF" w:rsidRDefault="001660B1" w:rsidP="00466D1D">
      <w:pPr>
        <w:pStyle w:val="ListParagraph"/>
        <w:numPr>
          <w:ilvl w:val="1"/>
          <w:numId w:val="1"/>
        </w:numPr>
        <w:rPr>
          <w:i/>
          <w:color w:val="0070C0"/>
        </w:rPr>
      </w:pPr>
      <w:r w:rsidRPr="007226AF">
        <w:rPr>
          <w:i/>
          <w:color w:val="0070C0"/>
        </w:rPr>
        <w:t xml:space="preserve">SUPPORT SYSTEMS: </w:t>
      </w:r>
      <w:r w:rsidR="00DA510F" w:rsidRPr="007226AF">
        <w:rPr>
          <w:i/>
          <w:color w:val="0070C0"/>
        </w:rPr>
        <w:t xml:space="preserve"> </w:t>
      </w:r>
      <w:r w:rsidRPr="007226AF">
        <w:rPr>
          <w:i/>
          <w:color w:val="0070C0"/>
        </w:rPr>
        <w:t xml:space="preserve">Are there other aspects about the way your organization works </w:t>
      </w:r>
      <w:r w:rsidR="00AB3223" w:rsidRPr="007226AF">
        <w:rPr>
          <w:i/>
          <w:color w:val="0070C0"/>
        </w:rPr>
        <w:t>that really helped you be successful?</w:t>
      </w:r>
    </w:p>
    <w:p w14:paraId="037C3CFA" w14:textId="47F52DCE" w:rsidR="00AB3223" w:rsidRPr="007226AF" w:rsidRDefault="00AB3223" w:rsidP="00466D1D">
      <w:pPr>
        <w:pStyle w:val="ListParagraph"/>
        <w:numPr>
          <w:ilvl w:val="1"/>
          <w:numId w:val="1"/>
        </w:numPr>
        <w:rPr>
          <w:i/>
          <w:color w:val="0070C0"/>
        </w:rPr>
      </w:pPr>
      <w:r w:rsidRPr="007226AF">
        <w:rPr>
          <w:i/>
          <w:color w:val="0070C0"/>
        </w:rPr>
        <w:t>PARTNERSHIPS:  Are th</w:t>
      </w:r>
      <w:r w:rsidR="00555C09" w:rsidRPr="007226AF">
        <w:rPr>
          <w:i/>
          <w:color w:val="0070C0"/>
        </w:rPr>
        <w:t>ere</w:t>
      </w:r>
      <w:r w:rsidRPr="007226AF">
        <w:rPr>
          <w:i/>
          <w:color w:val="0070C0"/>
        </w:rPr>
        <w:t xml:space="preserve"> critical partnerships that are helping you accelerate your results?</w:t>
      </w:r>
    </w:p>
    <w:p w14:paraId="05738E99" w14:textId="23EB1799" w:rsidR="001660B1" w:rsidRPr="007226AF" w:rsidRDefault="001660B1" w:rsidP="00466D1D">
      <w:pPr>
        <w:pStyle w:val="ListParagraph"/>
        <w:numPr>
          <w:ilvl w:val="1"/>
          <w:numId w:val="1"/>
        </w:numPr>
        <w:rPr>
          <w:i/>
          <w:color w:val="0070C0"/>
        </w:rPr>
      </w:pPr>
      <w:r w:rsidRPr="007226AF">
        <w:rPr>
          <w:i/>
          <w:color w:val="0070C0"/>
        </w:rPr>
        <w:t xml:space="preserve">CONTEXT: </w:t>
      </w:r>
      <w:r w:rsidR="00555C09" w:rsidRPr="007226AF">
        <w:rPr>
          <w:i/>
          <w:color w:val="0070C0"/>
        </w:rPr>
        <w:t xml:space="preserve"> </w:t>
      </w:r>
      <w:r w:rsidRPr="007226AF">
        <w:rPr>
          <w:i/>
          <w:color w:val="0070C0"/>
        </w:rPr>
        <w:t xml:space="preserve">Are there specific things about </w:t>
      </w:r>
      <w:r w:rsidR="00AB3223" w:rsidRPr="007226AF">
        <w:rPr>
          <w:i/>
          <w:color w:val="0070C0"/>
        </w:rPr>
        <w:t xml:space="preserve">the larger context </w:t>
      </w:r>
      <w:r w:rsidRPr="007226AF">
        <w:rPr>
          <w:i/>
          <w:color w:val="0070C0"/>
        </w:rPr>
        <w:t xml:space="preserve">that </w:t>
      </w:r>
      <w:r w:rsidR="00AB3223" w:rsidRPr="007226AF">
        <w:rPr>
          <w:i/>
          <w:color w:val="0070C0"/>
        </w:rPr>
        <w:t>really boosted your progress?</w:t>
      </w:r>
    </w:p>
    <w:p w14:paraId="68D78EA8" w14:textId="61B77BFF" w:rsidR="001660B1" w:rsidRPr="007226AF" w:rsidRDefault="001660B1" w:rsidP="00AB3223">
      <w:pPr>
        <w:rPr>
          <w:i/>
          <w:color w:val="0070C0"/>
          <w:u w:val="single"/>
        </w:rPr>
      </w:pPr>
    </w:p>
    <w:p w14:paraId="571CCE16" w14:textId="77777777" w:rsidR="00555C09" w:rsidRPr="001A44A7" w:rsidRDefault="00555C09" w:rsidP="00AB3223">
      <w:pPr>
        <w:rPr>
          <w:color w:val="0070C0"/>
          <w:u w:val="single"/>
        </w:rPr>
      </w:pPr>
    </w:p>
    <w:p w14:paraId="35FD5107" w14:textId="0CF5014E" w:rsidR="006672BE" w:rsidRPr="007226AF" w:rsidRDefault="006672BE" w:rsidP="00AB3223">
      <w:pPr>
        <w:pStyle w:val="ListParagraph"/>
        <w:numPr>
          <w:ilvl w:val="0"/>
          <w:numId w:val="1"/>
        </w:numPr>
        <w:rPr>
          <w:i/>
          <w:color w:val="0070C0"/>
          <w:u w:val="single"/>
        </w:rPr>
      </w:pPr>
      <w:r w:rsidRPr="007226AF">
        <w:t xml:space="preserve">What kinds of </w:t>
      </w:r>
      <w:r w:rsidR="001660B1" w:rsidRPr="007226AF">
        <w:t xml:space="preserve">outcomes or signals of </w:t>
      </w:r>
      <w:r w:rsidRPr="007226AF">
        <w:t xml:space="preserve">progress were you </w:t>
      </w:r>
      <w:r w:rsidRPr="007226AF">
        <w:rPr>
          <w:i/>
        </w:rPr>
        <w:t>hoping</w:t>
      </w:r>
      <w:r w:rsidRPr="007226AF">
        <w:t xml:space="preserve"> to </w:t>
      </w:r>
      <w:r w:rsidR="001660B1" w:rsidRPr="007226AF">
        <w:t>see this year but didn’t?  In other words, what was disappointing?</w:t>
      </w:r>
    </w:p>
    <w:p w14:paraId="2E3FD412" w14:textId="77777777" w:rsidR="00555C09" w:rsidRPr="007226AF" w:rsidRDefault="00555C09" w:rsidP="00555C09">
      <w:pPr>
        <w:pStyle w:val="ListParagraph"/>
        <w:rPr>
          <w:i/>
          <w:color w:val="0070C0"/>
          <w:u w:val="single"/>
        </w:rPr>
      </w:pPr>
    </w:p>
    <w:p w14:paraId="53EDF861" w14:textId="77777777" w:rsidR="00AB3223" w:rsidRPr="001A44A7" w:rsidRDefault="00AB3223" w:rsidP="00AB3223">
      <w:pPr>
        <w:pStyle w:val="ListParagraph"/>
        <w:rPr>
          <w:color w:val="0070C0"/>
          <w:u w:val="single"/>
        </w:rPr>
      </w:pPr>
    </w:p>
    <w:p w14:paraId="2DB5B06D" w14:textId="5256204A" w:rsidR="001660B1" w:rsidRPr="007226AF" w:rsidRDefault="006672BE" w:rsidP="00AB3223">
      <w:pPr>
        <w:pStyle w:val="ListParagraph"/>
        <w:numPr>
          <w:ilvl w:val="0"/>
          <w:numId w:val="1"/>
        </w:numPr>
        <w:rPr>
          <w:i/>
          <w:color w:val="0070C0"/>
        </w:rPr>
      </w:pPr>
      <w:r w:rsidRPr="007226AF">
        <w:t xml:space="preserve">What </w:t>
      </w:r>
      <w:r w:rsidR="00555C09" w:rsidRPr="007226AF">
        <w:t>have</w:t>
      </w:r>
      <w:r w:rsidR="00AB3223" w:rsidRPr="007226AF">
        <w:t xml:space="preserve"> you discover</w:t>
      </w:r>
      <w:r w:rsidR="00555C09" w:rsidRPr="007226AF">
        <w:t>ed</w:t>
      </w:r>
      <w:r w:rsidR="00AB3223" w:rsidRPr="007226AF">
        <w:t xml:space="preserve"> about what is</w:t>
      </w:r>
      <w:r w:rsidRPr="007226AF">
        <w:t xml:space="preserve"> driving the </w:t>
      </w:r>
      <w:r w:rsidR="00AB3223" w:rsidRPr="007226AF">
        <w:t xml:space="preserve">disappointing results or aspects of your work where progress feels slower than you’d hoped? For example, </w:t>
      </w:r>
    </w:p>
    <w:p w14:paraId="1F17CBD7" w14:textId="6013CC54" w:rsidR="001660B1" w:rsidRPr="007226AF" w:rsidRDefault="001660B1" w:rsidP="001660B1">
      <w:pPr>
        <w:pStyle w:val="ListParagraph"/>
        <w:numPr>
          <w:ilvl w:val="1"/>
          <w:numId w:val="1"/>
        </w:numPr>
        <w:rPr>
          <w:i/>
          <w:color w:val="0070C0"/>
        </w:rPr>
      </w:pPr>
      <w:r w:rsidRPr="007226AF">
        <w:rPr>
          <w:i/>
          <w:color w:val="0070C0"/>
        </w:rPr>
        <w:t xml:space="preserve">SKILLS AND CAPACITIES: </w:t>
      </w:r>
      <w:r w:rsidR="00555C09" w:rsidRPr="007226AF">
        <w:rPr>
          <w:i/>
          <w:color w:val="0070C0"/>
        </w:rPr>
        <w:t xml:space="preserve"> </w:t>
      </w:r>
      <w:r w:rsidR="00AB3223" w:rsidRPr="007226AF">
        <w:rPr>
          <w:i/>
          <w:color w:val="0070C0"/>
        </w:rPr>
        <w:t>A</w:t>
      </w:r>
      <w:r w:rsidRPr="007226AF">
        <w:rPr>
          <w:i/>
          <w:color w:val="0070C0"/>
        </w:rPr>
        <w:t xml:space="preserve">re there skills and capacities that </w:t>
      </w:r>
      <w:r w:rsidR="00AB3223" w:rsidRPr="007226AF">
        <w:rPr>
          <w:i/>
          <w:color w:val="0070C0"/>
        </w:rPr>
        <w:t>your organization</w:t>
      </w:r>
      <w:r w:rsidR="00555C09" w:rsidRPr="007226AF">
        <w:rPr>
          <w:i/>
          <w:color w:val="0070C0"/>
        </w:rPr>
        <w:t xml:space="preserve"> and/or staff</w:t>
      </w:r>
      <w:r w:rsidRPr="007226AF">
        <w:rPr>
          <w:i/>
          <w:color w:val="0070C0"/>
        </w:rPr>
        <w:t xml:space="preserve"> need</w:t>
      </w:r>
      <w:r w:rsidR="00AB3223" w:rsidRPr="007226AF">
        <w:rPr>
          <w:i/>
          <w:color w:val="0070C0"/>
        </w:rPr>
        <w:t>s</w:t>
      </w:r>
      <w:r w:rsidRPr="007226AF">
        <w:rPr>
          <w:i/>
          <w:color w:val="0070C0"/>
        </w:rPr>
        <w:t xml:space="preserve"> </w:t>
      </w:r>
      <w:r w:rsidR="00AB3223" w:rsidRPr="007226AF">
        <w:rPr>
          <w:i/>
          <w:color w:val="0070C0"/>
        </w:rPr>
        <w:t>but</w:t>
      </w:r>
      <w:r w:rsidRPr="007226AF">
        <w:rPr>
          <w:i/>
          <w:color w:val="0070C0"/>
        </w:rPr>
        <w:t xml:space="preserve"> </w:t>
      </w:r>
      <w:r w:rsidR="00AB3223" w:rsidRPr="007226AF">
        <w:rPr>
          <w:i/>
          <w:color w:val="0070C0"/>
        </w:rPr>
        <w:t xml:space="preserve">doesn’t </w:t>
      </w:r>
      <w:r w:rsidRPr="007226AF">
        <w:rPr>
          <w:i/>
          <w:color w:val="0070C0"/>
        </w:rPr>
        <w:t>yet have?</w:t>
      </w:r>
    </w:p>
    <w:p w14:paraId="6EF3AAE1" w14:textId="16048259" w:rsidR="001660B1" w:rsidRPr="007226AF" w:rsidRDefault="001660B1" w:rsidP="001660B1">
      <w:pPr>
        <w:pStyle w:val="ListParagraph"/>
        <w:numPr>
          <w:ilvl w:val="1"/>
          <w:numId w:val="1"/>
        </w:numPr>
        <w:rPr>
          <w:i/>
          <w:color w:val="0070C0"/>
        </w:rPr>
      </w:pPr>
      <w:r w:rsidRPr="007226AF">
        <w:rPr>
          <w:i/>
          <w:color w:val="0070C0"/>
        </w:rPr>
        <w:t xml:space="preserve">STRATEGIES AND TACTICS: </w:t>
      </w:r>
      <w:r w:rsidR="00555C09" w:rsidRPr="007226AF">
        <w:rPr>
          <w:i/>
          <w:color w:val="0070C0"/>
        </w:rPr>
        <w:t xml:space="preserve"> </w:t>
      </w:r>
      <w:r w:rsidR="00AB3223" w:rsidRPr="007226AF">
        <w:rPr>
          <w:i/>
          <w:color w:val="0070C0"/>
        </w:rPr>
        <w:t>Are</w:t>
      </w:r>
      <w:r w:rsidRPr="007226AF">
        <w:rPr>
          <w:i/>
          <w:color w:val="0070C0"/>
        </w:rPr>
        <w:t xml:space="preserve"> </w:t>
      </w:r>
      <w:r w:rsidR="00AB3223" w:rsidRPr="007226AF">
        <w:rPr>
          <w:i/>
          <w:color w:val="0070C0"/>
        </w:rPr>
        <w:t>there</w:t>
      </w:r>
      <w:r w:rsidRPr="007226AF">
        <w:rPr>
          <w:i/>
          <w:color w:val="0070C0"/>
        </w:rPr>
        <w:t xml:space="preserve"> specific strategies or tactics </w:t>
      </w:r>
      <w:r w:rsidR="00555C09" w:rsidRPr="007226AF">
        <w:rPr>
          <w:i/>
          <w:color w:val="0070C0"/>
        </w:rPr>
        <w:t xml:space="preserve">that </w:t>
      </w:r>
      <w:r w:rsidR="00AB3223" w:rsidRPr="007226AF">
        <w:rPr>
          <w:i/>
          <w:color w:val="0070C0"/>
        </w:rPr>
        <w:t>didn’t work as expected</w:t>
      </w:r>
      <w:r w:rsidRPr="007226AF">
        <w:rPr>
          <w:i/>
          <w:color w:val="0070C0"/>
        </w:rPr>
        <w:t xml:space="preserve"> (and with whom)?</w:t>
      </w:r>
    </w:p>
    <w:p w14:paraId="594AF6FB" w14:textId="77777777" w:rsidR="00555C09" w:rsidRPr="007226AF" w:rsidRDefault="001660B1" w:rsidP="001660B1">
      <w:pPr>
        <w:pStyle w:val="ListParagraph"/>
        <w:numPr>
          <w:ilvl w:val="1"/>
          <w:numId w:val="1"/>
        </w:numPr>
        <w:rPr>
          <w:i/>
          <w:color w:val="0070C0"/>
        </w:rPr>
      </w:pPr>
      <w:r w:rsidRPr="007226AF">
        <w:rPr>
          <w:i/>
          <w:color w:val="0070C0"/>
        </w:rPr>
        <w:lastRenderedPageBreak/>
        <w:t xml:space="preserve">SUPPORT SYSTEMS: </w:t>
      </w:r>
      <w:r w:rsidR="00555C09" w:rsidRPr="007226AF">
        <w:rPr>
          <w:i/>
          <w:color w:val="0070C0"/>
        </w:rPr>
        <w:t xml:space="preserve"> </w:t>
      </w:r>
      <w:r w:rsidRPr="007226AF">
        <w:rPr>
          <w:i/>
          <w:color w:val="0070C0"/>
        </w:rPr>
        <w:t>Are there other aspects about the way the org</w:t>
      </w:r>
      <w:r w:rsidR="00AB3223" w:rsidRPr="007226AF">
        <w:rPr>
          <w:i/>
          <w:color w:val="0070C0"/>
        </w:rPr>
        <w:t>anization</w:t>
      </w:r>
      <w:r w:rsidRPr="007226AF">
        <w:rPr>
          <w:i/>
          <w:color w:val="0070C0"/>
        </w:rPr>
        <w:t xml:space="preserve"> works </w:t>
      </w:r>
      <w:r w:rsidR="00AB3223" w:rsidRPr="007226AF">
        <w:rPr>
          <w:i/>
          <w:color w:val="0070C0"/>
        </w:rPr>
        <w:t>that slowed you down or were a roadblock to progress?</w:t>
      </w:r>
      <w:r w:rsidRPr="007226AF">
        <w:rPr>
          <w:i/>
          <w:color w:val="0070C0"/>
        </w:rPr>
        <w:t xml:space="preserve"> </w:t>
      </w:r>
    </w:p>
    <w:p w14:paraId="14EF6749" w14:textId="2BF1D39A" w:rsidR="001660B1" w:rsidRPr="007226AF" w:rsidRDefault="00AB3223" w:rsidP="001660B1">
      <w:pPr>
        <w:pStyle w:val="ListParagraph"/>
        <w:numPr>
          <w:ilvl w:val="1"/>
          <w:numId w:val="1"/>
        </w:numPr>
        <w:rPr>
          <w:i/>
          <w:color w:val="0070C0"/>
        </w:rPr>
      </w:pPr>
      <w:r w:rsidRPr="007226AF">
        <w:rPr>
          <w:i/>
          <w:color w:val="0070C0"/>
        </w:rPr>
        <w:t>PARTNERSHIPS: Are there partnerships that didn’t work out or can’t get off the ground?</w:t>
      </w:r>
    </w:p>
    <w:p w14:paraId="3F5A2493" w14:textId="5AB8997A" w:rsidR="001660B1" w:rsidRPr="007226AF" w:rsidRDefault="001660B1" w:rsidP="001660B1">
      <w:pPr>
        <w:pStyle w:val="ListParagraph"/>
        <w:numPr>
          <w:ilvl w:val="1"/>
          <w:numId w:val="1"/>
        </w:numPr>
        <w:rPr>
          <w:i/>
          <w:color w:val="0070C0"/>
        </w:rPr>
      </w:pPr>
      <w:r w:rsidRPr="007226AF">
        <w:rPr>
          <w:i/>
          <w:color w:val="0070C0"/>
        </w:rPr>
        <w:t xml:space="preserve">CONTEXT: </w:t>
      </w:r>
      <w:r w:rsidR="00555C09" w:rsidRPr="007226AF">
        <w:rPr>
          <w:i/>
          <w:color w:val="0070C0"/>
        </w:rPr>
        <w:t xml:space="preserve"> </w:t>
      </w:r>
      <w:r w:rsidRPr="007226AF">
        <w:rPr>
          <w:i/>
          <w:color w:val="0070C0"/>
        </w:rPr>
        <w:t>Are there specific things</w:t>
      </w:r>
      <w:r w:rsidR="00555C09" w:rsidRPr="007226AF">
        <w:rPr>
          <w:i/>
          <w:color w:val="0070C0"/>
        </w:rPr>
        <w:t xml:space="preserve"> within</w:t>
      </w:r>
      <w:r w:rsidRPr="007226AF">
        <w:rPr>
          <w:i/>
          <w:color w:val="0070C0"/>
        </w:rPr>
        <w:t xml:space="preserve"> </w:t>
      </w:r>
      <w:r w:rsidR="00AB3223" w:rsidRPr="007226AF">
        <w:rPr>
          <w:i/>
          <w:color w:val="0070C0"/>
        </w:rPr>
        <w:t>the larger context that really got in the way of progress?</w:t>
      </w:r>
    </w:p>
    <w:p w14:paraId="2E3E243C" w14:textId="77777777" w:rsidR="001660B1" w:rsidRPr="007226AF" w:rsidRDefault="001660B1" w:rsidP="001660B1">
      <w:pPr>
        <w:pStyle w:val="ListParagraph"/>
        <w:rPr>
          <w:i/>
          <w:color w:val="0070C0"/>
          <w:u w:val="single"/>
        </w:rPr>
      </w:pPr>
    </w:p>
    <w:p w14:paraId="56A2128F" w14:textId="4B21CE8D" w:rsidR="006672BE" w:rsidRPr="007226AF" w:rsidRDefault="006672BE" w:rsidP="006672BE">
      <w:pPr>
        <w:pStyle w:val="ListParagraph"/>
        <w:numPr>
          <w:ilvl w:val="0"/>
          <w:numId w:val="1"/>
        </w:numPr>
      </w:pPr>
      <w:r w:rsidRPr="007226AF">
        <w:t xml:space="preserve">Given your observations </w:t>
      </w:r>
      <w:r w:rsidR="00555C09" w:rsidRPr="007226AF">
        <w:t>in #4</w:t>
      </w:r>
      <w:r w:rsidR="00AB3223" w:rsidRPr="007226AF">
        <w:t xml:space="preserve"> </w:t>
      </w:r>
      <w:r w:rsidRPr="007226AF">
        <w:t>about what’s driving the results you’</w:t>
      </w:r>
      <w:r w:rsidR="00AB3223" w:rsidRPr="007226AF">
        <w:t>ve</w:t>
      </w:r>
      <w:r w:rsidRPr="007226AF">
        <w:t xml:space="preserve"> </w:t>
      </w:r>
      <w:r w:rsidR="00555C09" w:rsidRPr="007226AF">
        <w:t>seen</w:t>
      </w:r>
      <w:r w:rsidRPr="007226AF">
        <w:t xml:space="preserve"> so far</w:t>
      </w:r>
      <w:r w:rsidR="00555C09" w:rsidRPr="007226AF">
        <w:t>—b</w:t>
      </w:r>
      <w:r w:rsidRPr="007226AF">
        <w:t>oth exciting and disappointing—what conclusions or a-ha’s are you having about how you can accelerate your progress</w:t>
      </w:r>
      <w:r w:rsidR="00AB3223" w:rsidRPr="007226AF">
        <w:t xml:space="preserve"> this coming year?</w:t>
      </w:r>
    </w:p>
    <w:p w14:paraId="7474734C" w14:textId="77777777" w:rsidR="006672BE" w:rsidRPr="007226AF" w:rsidRDefault="006672BE" w:rsidP="006672BE"/>
    <w:p w14:paraId="5BE7C50B" w14:textId="2490135E" w:rsidR="00555C09" w:rsidRPr="007226AF" w:rsidRDefault="00555C09" w:rsidP="00555C09">
      <w:pPr>
        <w:pStyle w:val="ListParagraph"/>
      </w:pPr>
    </w:p>
    <w:p w14:paraId="3EED1DD9" w14:textId="7ED78D03" w:rsidR="001C05BB" w:rsidRPr="007226AF" w:rsidRDefault="006672BE" w:rsidP="005E7109">
      <w:pPr>
        <w:pStyle w:val="ListParagraph"/>
        <w:numPr>
          <w:ilvl w:val="0"/>
          <w:numId w:val="1"/>
        </w:numPr>
      </w:pPr>
      <w:r w:rsidRPr="007226AF">
        <w:t xml:space="preserve">How </w:t>
      </w:r>
      <w:r w:rsidR="00AB3223" w:rsidRPr="007226AF">
        <w:t>will</w:t>
      </w:r>
      <w:r w:rsidRPr="007226AF">
        <w:t xml:space="preserve"> you apply these insights to the work going forward?</w:t>
      </w:r>
      <w:r w:rsidR="00AB3223" w:rsidRPr="007226AF">
        <w:t xml:space="preserve"> In other words, in what ways will you</w:t>
      </w:r>
      <w:r w:rsidR="00555C09" w:rsidRPr="007226AF">
        <w:t>r</w:t>
      </w:r>
      <w:r w:rsidR="00AB3223" w:rsidRPr="007226AF">
        <w:t xml:space="preserve"> approach to care connection change in 2019 to account for what you’ve learned this past year? </w:t>
      </w:r>
    </w:p>
    <w:p w14:paraId="01E53D4C" w14:textId="599D33C2" w:rsidR="00555C09" w:rsidRPr="007226AF" w:rsidRDefault="00555C09" w:rsidP="00555C09"/>
    <w:p w14:paraId="6CE22F7D" w14:textId="77777777" w:rsidR="005E7109" w:rsidRPr="007226AF" w:rsidRDefault="005E7109" w:rsidP="005E7109">
      <w:pPr>
        <w:pStyle w:val="ListParagraph"/>
      </w:pPr>
    </w:p>
    <w:p w14:paraId="2B3D61EB" w14:textId="20630EAE" w:rsidR="005E7109" w:rsidRPr="007226AF" w:rsidRDefault="005E7109" w:rsidP="005E7109">
      <w:pPr>
        <w:pStyle w:val="ListParagraph"/>
        <w:numPr>
          <w:ilvl w:val="0"/>
          <w:numId w:val="1"/>
        </w:numPr>
      </w:pPr>
      <w:r w:rsidRPr="007226AF">
        <w:t xml:space="preserve">What </w:t>
      </w:r>
      <w:r w:rsidR="00D82114" w:rsidRPr="007226AF">
        <w:t>outcomes</w:t>
      </w:r>
      <w:r w:rsidRPr="007226AF">
        <w:t xml:space="preserve"> would you like to accomplish with this grant in 2019? </w:t>
      </w:r>
      <w:r w:rsidR="00555C09" w:rsidRPr="007226AF">
        <w:t>In other words, what would success look like?</w:t>
      </w:r>
    </w:p>
    <w:p w14:paraId="2F6869F4" w14:textId="77777777" w:rsidR="00555C09" w:rsidRPr="007226AF" w:rsidRDefault="00555C09" w:rsidP="00555C09">
      <w:pPr>
        <w:pStyle w:val="ListParagraph"/>
      </w:pPr>
    </w:p>
    <w:p w14:paraId="2F7EA712" w14:textId="77777777" w:rsidR="00D82114" w:rsidRPr="007226AF" w:rsidRDefault="00D82114" w:rsidP="00D82114">
      <w:pPr>
        <w:pStyle w:val="ListParagraph"/>
      </w:pPr>
    </w:p>
    <w:p w14:paraId="70094A92" w14:textId="53B56F69" w:rsidR="00D82114" w:rsidRPr="007226AF" w:rsidRDefault="00D82114" w:rsidP="005E7109">
      <w:pPr>
        <w:pStyle w:val="ListParagraph"/>
        <w:numPr>
          <w:ilvl w:val="0"/>
          <w:numId w:val="1"/>
        </w:numPr>
      </w:pPr>
      <w:r w:rsidRPr="007226AF">
        <w:t>What plans do you have for measuring your key outcomes?</w:t>
      </w:r>
    </w:p>
    <w:p w14:paraId="727FEAB4" w14:textId="77777777" w:rsidR="00555C09" w:rsidRPr="007226AF" w:rsidRDefault="00555C09" w:rsidP="00555C09">
      <w:pPr>
        <w:pStyle w:val="ListParagraph"/>
      </w:pPr>
    </w:p>
    <w:p w14:paraId="21F877E2" w14:textId="77777777" w:rsidR="00D82114" w:rsidRPr="007226AF" w:rsidRDefault="00D82114" w:rsidP="00D82114">
      <w:pPr>
        <w:pStyle w:val="ListParagraph"/>
      </w:pPr>
    </w:p>
    <w:p w14:paraId="0ADCBCEA" w14:textId="6A6ED1BF" w:rsidR="00FF42C5" w:rsidRPr="007226AF" w:rsidRDefault="00D82114" w:rsidP="00D82114">
      <w:pPr>
        <w:pStyle w:val="ListParagraph"/>
        <w:numPr>
          <w:ilvl w:val="0"/>
          <w:numId w:val="1"/>
        </w:numPr>
      </w:pPr>
      <w:r w:rsidRPr="007226AF">
        <w:t xml:space="preserve">Finally, what is one challenge or dilemma you </w:t>
      </w:r>
      <w:r w:rsidR="00466D1D" w:rsidRPr="007226AF">
        <w:t xml:space="preserve">will aim to figure out in 2019? </w:t>
      </w:r>
      <w:r w:rsidRPr="007226AF">
        <w:t xml:space="preserve"> This should be a question that, if solved, would help your organization expand or improve its care connection work? </w:t>
      </w:r>
      <w:r w:rsidR="00466D1D" w:rsidRPr="007226AF">
        <w:t xml:space="preserve"> </w:t>
      </w:r>
      <w:r w:rsidRPr="007226AF">
        <w:t xml:space="preserve">Please use the format we used to pose powerful questions in our learning meetings: </w:t>
      </w:r>
      <w:r w:rsidRPr="007226AF">
        <w:rPr>
          <w:i/>
        </w:rPr>
        <w:t xml:space="preserve">“What will it take to….” Or “How can we…”.  </w:t>
      </w:r>
    </w:p>
    <w:p w14:paraId="0FD314D0" w14:textId="77777777" w:rsidR="00FF42C5" w:rsidRPr="007226AF" w:rsidRDefault="00D82114" w:rsidP="00FF42C5">
      <w:pPr>
        <w:ind w:left="720"/>
        <w:rPr>
          <w:color w:val="0070C0"/>
        </w:rPr>
      </w:pPr>
      <w:r w:rsidRPr="007226AF">
        <w:rPr>
          <w:color w:val="0070C0"/>
        </w:rPr>
        <w:t xml:space="preserve">Examples: </w:t>
      </w:r>
    </w:p>
    <w:p w14:paraId="5615A5EF" w14:textId="5813EF60" w:rsidR="00FF42C5" w:rsidRPr="007226AF" w:rsidRDefault="00D82114" w:rsidP="00466D1D">
      <w:pPr>
        <w:pStyle w:val="ListParagraph"/>
        <w:numPr>
          <w:ilvl w:val="1"/>
          <w:numId w:val="1"/>
        </w:numPr>
        <w:rPr>
          <w:i/>
          <w:color w:val="0070C0"/>
        </w:rPr>
      </w:pPr>
      <w:r w:rsidRPr="007226AF">
        <w:rPr>
          <w:i/>
          <w:color w:val="0070C0"/>
        </w:rPr>
        <w:t xml:space="preserve">What would it take to help our clients feel more capable and confident to navigate their care on their own? </w:t>
      </w:r>
    </w:p>
    <w:p w14:paraId="3E7BC87F" w14:textId="77777777" w:rsidR="00FF42C5" w:rsidRPr="007226AF" w:rsidRDefault="00D82114" w:rsidP="00466D1D">
      <w:pPr>
        <w:pStyle w:val="ListParagraph"/>
        <w:numPr>
          <w:ilvl w:val="1"/>
          <w:numId w:val="1"/>
        </w:numPr>
        <w:rPr>
          <w:i/>
          <w:color w:val="0070C0"/>
        </w:rPr>
      </w:pPr>
      <w:r w:rsidRPr="007226AF">
        <w:rPr>
          <w:i/>
          <w:color w:val="0070C0"/>
        </w:rPr>
        <w:t xml:space="preserve">How can we </w:t>
      </w:r>
      <w:r w:rsidR="00FF42C5" w:rsidRPr="007226AF">
        <w:rPr>
          <w:i/>
          <w:color w:val="0070C0"/>
        </w:rPr>
        <w:t xml:space="preserve">convince 10 private dental offices to offer pro bono care to at least 2 patients per month? </w:t>
      </w:r>
    </w:p>
    <w:p w14:paraId="469E5E0A" w14:textId="0AEAF446" w:rsidR="006672BE" w:rsidRPr="007226AF" w:rsidRDefault="00FF42C5" w:rsidP="00522447">
      <w:pPr>
        <w:pStyle w:val="ListParagraph"/>
        <w:numPr>
          <w:ilvl w:val="1"/>
          <w:numId w:val="1"/>
        </w:numPr>
        <w:rPr>
          <w:i/>
          <w:color w:val="0070C0"/>
        </w:rPr>
      </w:pPr>
      <w:r w:rsidRPr="007226AF">
        <w:rPr>
          <w:i/>
          <w:color w:val="0070C0"/>
        </w:rPr>
        <w:t>How can we bring our new care coordinator up to speed on our ‘whole person’ approach faster?</w:t>
      </w:r>
    </w:p>
    <w:sectPr w:rsidR="006672BE" w:rsidRPr="007226AF" w:rsidSect="007226AF">
      <w:headerReference w:type="default" r:id="rId7"/>
      <w:footerReference w:type="default" r:id="rId8"/>
      <w:pgSz w:w="12240" w:h="15840" w:code="1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5555C" w14:textId="77777777" w:rsidR="00DA510F" w:rsidRDefault="00DA510F" w:rsidP="00DA510F">
      <w:r>
        <w:separator/>
      </w:r>
    </w:p>
  </w:endnote>
  <w:endnote w:type="continuationSeparator" w:id="0">
    <w:p w14:paraId="11057B88" w14:textId="77777777" w:rsidR="00DA510F" w:rsidRDefault="00DA510F" w:rsidP="00DA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820290"/>
      <w:docPartObj>
        <w:docPartGallery w:val="Page Numbers (Bottom of Page)"/>
        <w:docPartUnique/>
      </w:docPartObj>
    </w:sdtPr>
    <w:sdtEndPr>
      <w:rPr>
        <w:rFonts w:cstheme="minorHAnsi"/>
        <w:noProof/>
        <w:sz w:val="22"/>
        <w:szCs w:val="22"/>
      </w:rPr>
    </w:sdtEndPr>
    <w:sdtContent>
      <w:p w14:paraId="598814CA" w14:textId="1F927968" w:rsidR="007226AF" w:rsidRPr="007226AF" w:rsidRDefault="007226AF">
        <w:pPr>
          <w:pStyle w:val="Footer"/>
          <w:jc w:val="right"/>
          <w:rPr>
            <w:rFonts w:cstheme="minorHAnsi"/>
            <w:sz w:val="22"/>
            <w:szCs w:val="22"/>
          </w:rPr>
        </w:pPr>
        <w:r w:rsidRPr="007226AF">
          <w:rPr>
            <w:rFonts w:cstheme="minorHAnsi"/>
            <w:sz w:val="22"/>
            <w:szCs w:val="22"/>
          </w:rPr>
          <w:fldChar w:fldCharType="begin"/>
        </w:r>
        <w:r w:rsidRPr="007226AF">
          <w:rPr>
            <w:rFonts w:cstheme="minorHAnsi"/>
            <w:sz w:val="22"/>
            <w:szCs w:val="22"/>
          </w:rPr>
          <w:instrText xml:space="preserve"> PAGE   \* MERGEFORMAT </w:instrText>
        </w:r>
        <w:r w:rsidRPr="007226AF">
          <w:rPr>
            <w:rFonts w:cstheme="minorHAnsi"/>
            <w:sz w:val="22"/>
            <w:szCs w:val="22"/>
          </w:rPr>
          <w:fldChar w:fldCharType="separate"/>
        </w:r>
        <w:r w:rsidR="00555EF7">
          <w:rPr>
            <w:rFonts w:cstheme="minorHAnsi"/>
            <w:noProof/>
            <w:sz w:val="22"/>
            <w:szCs w:val="22"/>
          </w:rPr>
          <w:t>1</w:t>
        </w:r>
        <w:r w:rsidRPr="007226AF">
          <w:rPr>
            <w:rFonts w:cstheme="minorHAnsi"/>
            <w:noProof/>
            <w:sz w:val="22"/>
            <w:szCs w:val="22"/>
          </w:rPr>
          <w:fldChar w:fldCharType="end"/>
        </w:r>
      </w:p>
    </w:sdtContent>
  </w:sdt>
  <w:p w14:paraId="32844581" w14:textId="7A1A2EF3" w:rsidR="007226AF" w:rsidRDefault="00722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138BB" w14:textId="77777777" w:rsidR="00DA510F" w:rsidRDefault="00DA510F" w:rsidP="00DA510F">
      <w:r>
        <w:separator/>
      </w:r>
    </w:p>
  </w:footnote>
  <w:footnote w:type="continuationSeparator" w:id="0">
    <w:p w14:paraId="4D865610" w14:textId="77777777" w:rsidR="00DA510F" w:rsidRDefault="00DA510F" w:rsidP="00DA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082A5" w14:textId="5390AB08" w:rsidR="00DA510F" w:rsidRDefault="00DA510F" w:rsidP="007226AF">
    <w:pPr>
      <w:pStyle w:val="Header"/>
      <w:jc w:val="right"/>
    </w:pPr>
    <w:r w:rsidRPr="00301E39">
      <w:rPr>
        <w:noProof/>
      </w:rPr>
      <w:drawing>
        <wp:inline distT="0" distB="0" distL="0" distR="0" wp14:anchorId="7CF3C125" wp14:editId="69AAABE0">
          <wp:extent cx="18002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F00"/>
    <w:multiLevelType w:val="hybridMultilevel"/>
    <w:tmpl w:val="E9E0DD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5D514E"/>
    <w:multiLevelType w:val="hybridMultilevel"/>
    <w:tmpl w:val="81BEEE46"/>
    <w:lvl w:ilvl="0" w:tplc="BC942C96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143C"/>
    <w:multiLevelType w:val="hybridMultilevel"/>
    <w:tmpl w:val="0C6871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FD12C62"/>
    <w:multiLevelType w:val="hybridMultilevel"/>
    <w:tmpl w:val="7AD25256"/>
    <w:lvl w:ilvl="0" w:tplc="3A1A7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517F74"/>
    <w:multiLevelType w:val="hybridMultilevel"/>
    <w:tmpl w:val="61EAEA0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44808F3"/>
    <w:multiLevelType w:val="hybridMultilevel"/>
    <w:tmpl w:val="1CC61C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C4846"/>
    <w:multiLevelType w:val="hybridMultilevel"/>
    <w:tmpl w:val="C56C38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00297"/>
    <w:multiLevelType w:val="hybridMultilevel"/>
    <w:tmpl w:val="F6D87B4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0AB32B7"/>
    <w:multiLevelType w:val="hybridMultilevel"/>
    <w:tmpl w:val="0974E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BE"/>
    <w:rsid w:val="001660B1"/>
    <w:rsid w:val="001A44A7"/>
    <w:rsid w:val="002477A0"/>
    <w:rsid w:val="002E69F8"/>
    <w:rsid w:val="003F285C"/>
    <w:rsid w:val="004604EA"/>
    <w:rsid w:val="00466D1D"/>
    <w:rsid w:val="004A3559"/>
    <w:rsid w:val="00522447"/>
    <w:rsid w:val="005421B1"/>
    <w:rsid w:val="00555C09"/>
    <w:rsid w:val="00555EF7"/>
    <w:rsid w:val="005D5D00"/>
    <w:rsid w:val="005E7109"/>
    <w:rsid w:val="0061323D"/>
    <w:rsid w:val="006672BE"/>
    <w:rsid w:val="007226AF"/>
    <w:rsid w:val="00A748ED"/>
    <w:rsid w:val="00AB3223"/>
    <w:rsid w:val="00AC37C0"/>
    <w:rsid w:val="00B61095"/>
    <w:rsid w:val="00B64C27"/>
    <w:rsid w:val="00C00351"/>
    <w:rsid w:val="00C638B4"/>
    <w:rsid w:val="00D6289D"/>
    <w:rsid w:val="00D82114"/>
    <w:rsid w:val="00DA510F"/>
    <w:rsid w:val="00DD1AFD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CD252C"/>
  <w14:defaultImageDpi w14:val="32767"/>
  <w15:chartTrackingRefBased/>
  <w15:docId w15:val="{829D3CBA-3E92-6645-8B7E-1E035855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2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5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10F"/>
  </w:style>
  <w:style w:type="paragraph" w:styleId="Footer">
    <w:name w:val="footer"/>
    <w:basedOn w:val="Normal"/>
    <w:link w:val="FooterChar"/>
    <w:uiPriority w:val="99"/>
    <w:unhideWhenUsed/>
    <w:rsid w:val="00DA5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Beer</dc:creator>
  <cp:keywords/>
  <dc:description/>
  <cp:lastModifiedBy>Becky Benak</cp:lastModifiedBy>
  <cp:revision>8</cp:revision>
  <dcterms:created xsi:type="dcterms:W3CDTF">2019-02-01T20:08:00Z</dcterms:created>
  <dcterms:modified xsi:type="dcterms:W3CDTF">2019-02-05T20:36:00Z</dcterms:modified>
</cp:coreProperties>
</file>